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69E2" w14:textId="77777777" w:rsidR="007E4934" w:rsidRDefault="007E4934" w:rsidP="007E493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Szanowni Państwo </w:t>
      </w:r>
    </w:p>
    <w:p w14:paraId="0640632F" w14:textId="77777777" w:rsidR="007E4934" w:rsidRDefault="007E4934" w:rsidP="007E493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Rolnictwa, </w:t>
      </w:r>
    </w:p>
    <w:p w14:paraId="0A8D0EBB" w14:textId="77777777" w:rsidR="007E4934" w:rsidRDefault="007E4934" w:rsidP="007E493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Ochrony Środowiska i Gospodarki</w:t>
      </w:r>
    </w:p>
    <w:p w14:paraId="566406DC" w14:textId="607AE0B7" w:rsidR="007E4934" w:rsidRDefault="007E4934" w:rsidP="007E493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Komunalnej</w:t>
      </w:r>
    </w:p>
    <w:p w14:paraId="6DAC3A71" w14:textId="77777777" w:rsidR="007E4934" w:rsidRDefault="007E4934" w:rsidP="0090171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6DEF3E34" w14:textId="77777777" w:rsidR="007E4934" w:rsidRDefault="007E4934" w:rsidP="0090171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3B554EDB" w14:textId="77777777" w:rsidR="007E4934" w:rsidRDefault="007E4934" w:rsidP="0090171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061E06CA" w14:textId="77777777" w:rsidR="007E4934" w:rsidRDefault="007E4934" w:rsidP="0090171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4C1EFD28" w14:textId="77777777" w:rsidR="007E4934" w:rsidRDefault="007E4934" w:rsidP="0090171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16D791D2" w14:textId="48F723A3" w:rsidR="0090171C" w:rsidRDefault="0090171C" w:rsidP="0090171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297ED0">
        <w:rPr>
          <w:rFonts w:ascii="Times New Roman" w:hAnsi="Times New Roman" w:cs="Times New Roman"/>
          <w:sz w:val="24"/>
          <w:szCs w:val="24"/>
        </w:rPr>
        <w:t>Tymbark, dnia</w:t>
      </w:r>
      <w:r w:rsidR="00D71B5E">
        <w:rPr>
          <w:rFonts w:ascii="Times New Roman" w:hAnsi="Times New Roman" w:cs="Times New Roman"/>
          <w:sz w:val="24"/>
          <w:szCs w:val="24"/>
        </w:rPr>
        <w:t xml:space="preserve"> </w:t>
      </w:r>
      <w:r w:rsidR="007E4934">
        <w:rPr>
          <w:rFonts w:ascii="Times New Roman" w:hAnsi="Times New Roman" w:cs="Times New Roman"/>
          <w:sz w:val="24"/>
          <w:szCs w:val="24"/>
        </w:rPr>
        <w:t>17</w:t>
      </w:r>
      <w:r w:rsidR="00D71B5E">
        <w:rPr>
          <w:rFonts w:ascii="Times New Roman" w:hAnsi="Times New Roman" w:cs="Times New Roman"/>
          <w:sz w:val="24"/>
          <w:szCs w:val="24"/>
        </w:rPr>
        <w:t xml:space="preserve"> l</w:t>
      </w:r>
      <w:r w:rsidR="007E4934">
        <w:rPr>
          <w:rFonts w:ascii="Times New Roman" w:hAnsi="Times New Roman" w:cs="Times New Roman"/>
          <w:sz w:val="24"/>
          <w:szCs w:val="24"/>
        </w:rPr>
        <w:t>uty</w:t>
      </w:r>
      <w:r w:rsidR="00D71B5E">
        <w:rPr>
          <w:rFonts w:ascii="Times New Roman" w:hAnsi="Times New Roman" w:cs="Times New Roman"/>
          <w:sz w:val="24"/>
          <w:szCs w:val="24"/>
        </w:rPr>
        <w:t xml:space="preserve"> 202</w:t>
      </w:r>
      <w:r w:rsidR="007E4934">
        <w:rPr>
          <w:rFonts w:ascii="Times New Roman" w:hAnsi="Times New Roman" w:cs="Times New Roman"/>
          <w:sz w:val="24"/>
          <w:szCs w:val="24"/>
        </w:rPr>
        <w:t>2</w:t>
      </w:r>
      <w:r w:rsidRPr="00297ED0">
        <w:rPr>
          <w:rFonts w:ascii="Times New Roman" w:hAnsi="Times New Roman" w:cs="Times New Roman"/>
          <w:sz w:val="24"/>
          <w:szCs w:val="24"/>
        </w:rPr>
        <w:t>r.</w:t>
      </w:r>
    </w:p>
    <w:p w14:paraId="6701E2CE" w14:textId="77777777" w:rsidR="0090171C" w:rsidRDefault="0090171C" w:rsidP="009017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6D78B" w14:textId="77777777" w:rsidR="0090171C" w:rsidRPr="00297ED0" w:rsidRDefault="0090171C" w:rsidP="009017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67E01D" w14:textId="77777777" w:rsidR="0090171C" w:rsidRDefault="0090171C" w:rsidP="007E4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ED0">
        <w:rPr>
          <w:rFonts w:ascii="Times New Roman" w:hAnsi="Times New Roman" w:cs="Times New Roman"/>
          <w:sz w:val="24"/>
          <w:szCs w:val="24"/>
        </w:rPr>
        <w:t>ZAWIADOMIENIE</w:t>
      </w:r>
    </w:p>
    <w:p w14:paraId="5E0D9299" w14:textId="77777777" w:rsidR="0090171C" w:rsidRPr="00297ED0" w:rsidRDefault="0090171C" w:rsidP="007E49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BDDE29" w14:textId="652C67F7" w:rsidR="0090171C" w:rsidRPr="00297ED0" w:rsidRDefault="0090171C" w:rsidP="007E49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7ED0">
        <w:rPr>
          <w:rFonts w:ascii="Times New Roman" w:hAnsi="Times New Roman" w:cs="Times New Roman"/>
          <w:sz w:val="24"/>
          <w:szCs w:val="24"/>
        </w:rPr>
        <w:t>Zapraszam na posiedzenie Komisji Rolnictwa, Ochrony Środowiska i Gospodarki Komunalnej</w:t>
      </w:r>
      <w:r w:rsidR="00D71B5E">
        <w:rPr>
          <w:rFonts w:ascii="Times New Roman" w:hAnsi="Times New Roman" w:cs="Times New Roman"/>
          <w:sz w:val="24"/>
          <w:szCs w:val="24"/>
        </w:rPr>
        <w:t xml:space="preserve"> Rady Gminy Tymbark</w:t>
      </w:r>
      <w:r w:rsidRPr="00297ED0">
        <w:rPr>
          <w:rFonts w:ascii="Times New Roman" w:hAnsi="Times New Roman" w:cs="Times New Roman"/>
          <w:sz w:val="24"/>
          <w:szCs w:val="24"/>
        </w:rPr>
        <w:t>, które odbędzie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w dniu </w:t>
      </w:r>
      <w:r w:rsidR="007E4934">
        <w:rPr>
          <w:rFonts w:ascii="Times New Roman" w:hAnsi="Times New Roman" w:cs="Times New Roman"/>
          <w:sz w:val="24"/>
        </w:rPr>
        <w:t>21 lutego 2022</w:t>
      </w:r>
      <w:r>
        <w:rPr>
          <w:rFonts w:ascii="Times New Roman" w:hAnsi="Times New Roman" w:cs="Times New Roman"/>
          <w:sz w:val="24"/>
        </w:rPr>
        <w:t xml:space="preserve"> r.</w:t>
      </w:r>
      <w:r w:rsidRPr="00297ED0">
        <w:rPr>
          <w:rFonts w:ascii="Times New Roman" w:hAnsi="Times New Roman" w:cs="Times New Roman"/>
          <w:sz w:val="24"/>
          <w:szCs w:val="24"/>
        </w:rPr>
        <w:t xml:space="preserve"> (</w:t>
      </w:r>
      <w:r w:rsidR="007E4934">
        <w:rPr>
          <w:rFonts w:ascii="Times New Roman" w:hAnsi="Times New Roman" w:cs="Times New Roman"/>
          <w:sz w:val="24"/>
          <w:szCs w:val="24"/>
        </w:rPr>
        <w:t>poniedziałek</w:t>
      </w:r>
      <w:r w:rsidR="007E4934" w:rsidRPr="00297ED0">
        <w:rPr>
          <w:rFonts w:ascii="Times New Roman" w:hAnsi="Times New Roman" w:cs="Times New Roman"/>
          <w:sz w:val="24"/>
          <w:szCs w:val="24"/>
        </w:rPr>
        <w:t xml:space="preserve">) </w:t>
      </w:r>
      <w:r w:rsidR="007E4934">
        <w:rPr>
          <w:rFonts w:ascii="Times New Roman" w:hAnsi="Times New Roman" w:cs="Times New Roman"/>
          <w:sz w:val="24"/>
          <w:szCs w:val="24"/>
        </w:rPr>
        <w:t>o</w:t>
      </w:r>
      <w:r w:rsidRPr="00297ED0">
        <w:rPr>
          <w:rFonts w:ascii="Times New Roman" w:hAnsi="Times New Roman" w:cs="Times New Roman"/>
          <w:sz w:val="24"/>
          <w:szCs w:val="24"/>
        </w:rPr>
        <w:t xml:space="preserve"> godz.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4934">
        <w:rPr>
          <w:rFonts w:ascii="Times New Roman" w:hAnsi="Times New Roman" w:cs="Times New Roman"/>
          <w:sz w:val="24"/>
          <w:szCs w:val="24"/>
        </w:rPr>
        <w:t>5. 30</w:t>
      </w:r>
      <w:r w:rsidR="00D71B5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71B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D71B5E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>li konferencyjnej U</w:t>
      </w:r>
      <w:r w:rsidR="00D71B5E">
        <w:rPr>
          <w:rFonts w:ascii="Times New Roman" w:hAnsi="Times New Roman" w:cs="Times New Roman"/>
          <w:sz w:val="24"/>
          <w:szCs w:val="24"/>
        </w:rPr>
        <w:t xml:space="preserve">rzędu </w:t>
      </w:r>
      <w:r>
        <w:rPr>
          <w:rFonts w:ascii="Times New Roman" w:hAnsi="Times New Roman" w:cs="Times New Roman"/>
          <w:sz w:val="24"/>
          <w:szCs w:val="24"/>
        </w:rPr>
        <w:t>G</w:t>
      </w:r>
      <w:r w:rsidR="00D71B5E">
        <w:rPr>
          <w:rFonts w:ascii="Times New Roman" w:hAnsi="Times New Roman" w:cs="Times New Roman"/>
          <w:sz w:val="24"/>
          <w:szCs w:val="24"/>
        </w:rPr>
        <w:t>miny Tymbark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0097EC" w14:textId="77777777" w:rsidR="0090171C" w:rsidRDefault="0090171C" w:rsidP="007E49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75D10815" w14:textId="77777777" w:rsidR="0090171C" w:rsidRDefault="0090171C" w:rsidP="007E49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297ED0">
        <w:rPr>
          <w:rFonts w:ascii="Times New Roman" w:hAnsi="Times New Roman" w:cs="Times New Roman"/>
          <w:sz w:val="24"/>
          <w:szCs w:val="24"/>
        </w:rPr>
        <w:t>Porządek posiedzenia:</w:t>
      </w:r>
    </w:p>
    <w:p w14:paraId="6F2FF52D" w14:textId="77777777" w:rsidR="0090171C" w:rsidRDefault="0090171C" w:rsidP="007E4934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14:paraId="1DDDC0C0" w14:textId="77777777" w:rsidR="0090171C" w:rsidRPr="00297ED0" w:rsidRDefault="0090171C" w:rsidP="007E493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ED0">
        <w:rPr>
          <w:rFonts w:ascii="Times New Roman" w:hAnsi="Times New Roman" w:cs="Times New Roman"/>
          <w:sz w:val="24"/>
          <w:szCs w:val="24"/>
        </w:rPr>
        <w:t>Otwarcie posiedzenia Komisji i stwierdzenie prawomocności obrad.</w:t>
      </w:r>
    </w:p>
    <w:p w14:paraId="4DC5010E" w14:textId="605E0926" w:rsidR="00D71B5E" w:rsidRDefault="007E4934" w:rsidP="007E493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spraw bieżących</w:t>
      </w:r>
      <w:r w:rsidR="00D71B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F789B5" w14:textId="5E1459C7" w:rsidR="0090171C" w:rsidRPr="00297ED0" w:rsidRDefault="0090171C" w:rsidP="007E493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ED0">
        <w:rPr>
          <w:rFonts w:ascii="Times New Roman" w:hAnsi="Times New Roman" w:cs="Times New Roman"/>
          <w:sz w:val="24"/>
          <w:szCs w:val="24"/>
        </w:rPr>
        <w:t>Wolne wnioski.</w:t>
      </w:r>
    </w:p>
    <w:p w14:paraId="496A8E7D" w14:textId="77777777" w:rsidR="0090171C" w:rsidRPr="00297ED0" w:rsidRDefault="0090171C" w:rsidP="007E4934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7ED0">
        <w:rPr>
          <w:rFonts w:ascii="Times New Roman" w:hAnsi="Times New Roman" w:cs="Times New Roman"/>
          <w:sz w:val="24"/>
          <w:szCs w:val="24"/>
        </w:rPr>
        <w:t>Zakończenie obrad.</w:t>
      </w:r>
    </w:p>
    <w:p w14:paraId="17E931EC" w14:textId="77777777" w:rsidR="004225AC" w:rsidRPr="00297ED0" w:rsidRDefault="004225AC" w:rsidP="00422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2CDC69" w14:textId="77777777" w:rsidR="004225AC" w:rsidRPr="00297ED0" w:rsidRDefault="004225AC" w:rsidP="00422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109265" w14:textId="77777777" w:rsidR="004225AC" w:rsidRPr="00297ED0" w:rsidRDefault="004225AC" w:rsidP="00422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CCF5E6" w14:textId="77777777" w:rsidR="004225AC" w:rsidRPr="00297ED0" w:rsidRDefault="004225AC" w:rsidP="004225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023DCA" w14:textId="77777777" w:rsidR="004225AC" w:rsidRPr="00297ED0" w:rsidRDefault="004225AC" w:rsidP="004225AC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97ED0">
        <w:rPr>
          <w:rFonts w:ascii="Times New Roman" w:hAnsi="Times New Roman" w:cs="Times New Roman"/>
          <w:sz w:val="24"/>
          <w:szCs w:val="24"/>
        </w:rPr>
        <w:t>Przewodniczący Komisji</w:t>
      </w:r>
    </w:p>
    <w:p w14:paraId="0D0941EE" w14:textId="77777777" w:rsidR="004225AC" w:rsidRPr="00297ED0" w:rsidRDefault="004225AC" w:rsidP="004225AC">
      <w:pPr>
        <w:spacing w:after="0"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297ED0">
        <w:rPr>
          <w:rFonts w:ascii="Times New Roman" w:hAnsi="Times New Roman" w:cs="Times New Roman"/>
          <w:sz w:val="24"/>
          <w:szCs w:val="24"/>
        </w:rPr>
        <w:t xml:space="preserve">/-/ </w:t>
      </w:r>
      <w:r>
        <w:rPr>
          <w:rFonts w:ascii="Times New Roman" w:hAnsi="Times New Roman" w:cs="Times New Roman"/>
          <w:sz w:val="24"/>
          <w:szCs w:val="24"/>
        </w:rPr>
        <w:t>Czesław Kuc</w:t>
      </w:r>
    </w:p>
    <w:p w14:paraId="37330F3E" w14:textId="77777777" w:rsidR="00141FC9" w:rsidRDefault="00141FC9" w:rsidP="00141FC9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3CDC97D0" w14:textId="77777777" w:rsidR="00C773C5" w:rsidRPr="00141FC9" w:rsidRDefault="007E4934" w:rsidP="00141FC9"/>
    <w:sectPr w:rsidR="00C773C5" w:rsidRPr="00141FC9" w:rsidSect="00631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A1D"/>
    <w:multiLevelType w:val="hybridMultilevel"/>
    <w:tmpl w:val="D422D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B01BD"/>
    <w:multiLevelType w:val="singleLevel"/>
    <w:tmpl w:val="8A4C0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7D"/>
    <w:rsid w:val="00141FC9"/>
    <w:rsid w:val="001929A0"/>
    <w:rsid w:val="001D425D"/>
    <w:rsid w:val="003330F9"/>
    <w:rsid w:val="004225AC"/>
    <w:rsid w:val="004A257D"/>
    <w:rsid w:val="004C0FC7"/>
    <w:rsid w:val="004C1FE7"/>
    <w:rsid w:val="0050296F"/>
    <w:rsid w:val="005D2F3F"/>
    <w:rsid w:val="00631C42"/>
    <w:rsid w:val="006366B0"/>
    <w:rsid w:val="006C745C"/>
    <w:rsid w:val="006E4AA0"/>
    <w:rsid w:val="007E4934"/>
    <w:rsid w:val="0090171C"/>
    <w:rsid w:val="009121C4"/>
    <w:rsid w:val="00913513"/>
    <w:rsid w:val="00AB020B"/>
    <w:rsid w:val="00B50532"/>
    <w:rsid w:val="00CE1AE5"/>
    <w:rsid w:val="00D304C3"/>
    <w:rsid w:val="00D533E2"/>
    <w:rsid w:val="00D53DBD"/>
    <w:rsid w:val="00D71B5E"/>
    <w:rsid w:val="00DD09AE"/>
    <w:rsid w:val="00E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893D"/>
  <w15:docId w15:val="{620D76D7-2F90-4CCF-91AF-B72BF570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F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DOWODY OSOBISTE</dc:creator>
  <cp:keywords/>
  <dc:description/>
  <cp:lastModifiedBy>Marcin Bogacz</cp:lastModifiedBy>
  <cp:revision>2</cp:revision>
  <dcterms:created xsi:type="dcterms:W3CDTF">2022-02-17T11:46:00Z</dcterms:created>
  <dcterms:modified xsi:type="dcterms:W3CDTF">2022-02-17T11:46:00Z</dcterms:modified>
</cp:coreProperties>
</file>