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40" w:rsidRPr="00BC2326" w:rsidRDefault="00736440" w:rsidP="00A421FB">
      <w:pPr>
        <w:pStyle w:val="NormalnyWeb"/>
        <w:spacing w:after="0" w:afterAutospacing="0" w:line="276" w:lineRule="auto"/>
        <w:jc w:val="center"/>
        <w:rPr>
          <w:b/>
        </w:rPr>
      </w:pPr>
      <w:r w:rsidRPr="0064261B">
        <w:rPr>
          <w:b/>
        </w:rPr>
        <w:t>WNIOSEK</w:t>
      </w:r>
    </w:p>
    <w:p w:rsidR="00736440" w:rsidRPr="00BC2326" w:rsidRDefault="00736440" w:rsidP="00A421FB">
      <w:pPr>
        <w:pStyle w:val="NormalnyWeb"/>
        <w:spacing w:after="0" w:afterAutospacing="0" w:line="276" w:lineRule="auto"/>
        <w:jc w:val="center"/>
        <w:rPr>
          <w:b/>
        </w:rPr>
      </w:pPr>
      <w:r w:rsidRPr="00BC2326">
        <w:rPr>
          <w:b/>
        </w:rPr>
        <w:t xml:space="preserve">O UDZIELENIE ZEZWOLENIA NA PROWADZENIE DZIAŁALNOŚCI W </w:t>
      </w:r>
      <w:r w:rsidR="00D96CFB">
        <w:rPr>
          <w:b/>
        </w:rPr>
        <w:t> </w:t>
      </w:r>
      <w:r w:rsidRPr="00BC2326">
        <w:rPr>
          <w:b/>
        </w:rPr>
        <w:t xml:space="preserve">ZAKRESIE ODBIERANIA </w:t>
      </w:r>
      <w:r w:rsidR="004A2E9F">
        <w:rPr>
          <w:b/>
        </w:rPr>
        <w:t>NIECZYSTOŚCI CIEKŁYCH</w:t>
      </w:r>
      <w:r w:rsidRPr="00BC2326">
        <w:rPr>
          <w:b/>
        </w:rPr>
        <w:t xml:space="preserve"> OD WŁAŚCICIELI NIERUCHOMOŚCI</w:t>
      </w:r>
    </w:p>
    <w:p w:rsidR="00736440" w:rsidRPr="00BC2326" w:rsidRDefault="00736440" w:rsidP="00736440">
      <w:pPr>
        <w:pStyle w:val="NormalnyWeb"/>
        <w:spacing w:after="0" w:afterAutospacing="0" w:line="276" w:lineRule="auto"/>
        <w:jc w:val="both"/>
        <w:rPr>
          <w:b/>
        </w:rPr>
      </w:pPr>
      <w:bookmarkStart w:id="0" w:name="_GoBack"/>
      <w:bookmarkEnd w:id="0"/>
    </w:p>
    <w:p w:rsidR="00736440" w:rsidRPr="00DD7739" w:rsidRDefault="00736440" w:rsidP="0073644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DD7739">
        <w:rPr>
          <w:rFonts w:ascii="Times New Roman" w:hAnsi="Times New Roman"/>
          <w:b/>
        </w:rPr>
        <w:t>Dane przedsiębiorcy ubiegającego się o zezwolenie:</w:t>
      </w:r>
    </w:p>
    <w:p w:rsidR="00736440" w:rsidRPr="00BC2326" w:rsidRDefault="00736440" w:rsidP="00736440">
      <w:pPr>
        <w:pStyle w:val="NormalnyWeb"/>
        <w:numPr>
          <w:ilvl w:val="1"/>
          <w:numId w:val="2"/>
        </w:numPr>
        <w:spacing w:after="0" w:afterAutospacing="0" w:line="276" w:lineRule="auto"/>
        <w:jc w:val="both"/>
        <w:rPr>
          <w:b/>
        </w:rPr>
      </w:pPr>
      <w:r w:rsidRPr="00BC2326">
        <w:t xml:space="preserve"> Imię i nazwisko lub nazwa oraz adres zamieszkania lub siedziby przedsiębiorcy: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NIP………………………………………………………………………………………….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</w:p>
    <w:p w:rsidR="00736440" w:rsidRPr="00BC2326" w:rsidRDefault="00736440" w:rsidP="0073644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BC2326">
        <w:rPr>
          <w:b/>
        </w:rPr>
        <w:t>Określenie przedmiotu</w:t>
      </w:r>
      <w:r>
        <w:rPr>
          <w:b/>
        </w:rPr>
        <w:t xml:space="preserve"> i obszaru</w:t>
      </w:r>
      <w:r w:rsidRPr="00BC2326">
        <w:rPr>
          <w:b/>
        </w:rPr>
        <w:t xml:space="preserve"> działalności: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</w:rPr>
      </w:pPr>
    </w:p>
    <w:p w:rsidR="00736440" w:rsidRPr="00BC2326" w:rsidRDefault="00736440" w:rsidP="0073644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BC2326">
        <w:rPr>
          <w:b/>
        </w:rPr>
        <w:t>Określenie środków technicznych, jakimi dysponuje ubiegający się o zezwolenie na prowadzenie działalności objętej wnioskiem:</w:t>
      </w:r>
    </w:p>
    <w:p w:rsidR="00736440" w:rsidRPr="00BC2326" w:rsidRDefault="00736440" w:rsidP="00736440">
      <w:pPr>
        <w:pStyle w:val="NormalnyWeb"/>
        <w:spacing w:before="0" w:beforeAutospacing="0" w:after="0" w:afterAutospacing="0"/>
        <w:ind w:left="360"/>
        <w:jc w:val="both"/>
        <w:rPr>
          <w:b/>
        </w:rPr>
      </w:pPr>
    </w:p>
    <w:p w:rsidR="00736440" w:rsidRPr="00BC2326" w:rsidRDefault="00736440" w:rsidP="00736440">
      <w:pPr>
        <w:pStyle w:val="NormalnyWeb"/>
        <w:spacing w:before="0" w:beforeAutospacing="0" w:after="0" w:afterAutospacing="0"/>
        <w:ind w:left="360"/>
        <w:jc w:val="both"/>
      </w:pPr>
      <w:r>
        <w:rPr>
          <w:b/>
        </w:rPr>
        <w:t>3</w:t>
      </w:r>
      <w:r w:rsidRPr="00BC2326">
        <w:rPr>
          <w:b/>
        </w:rPr>
        <w:t>.1.</w:t>
      </w:r>
      <w:r w:rsidRPr="00BC2326">
        <w:t xml:space="preserve"> pojazdy asenizacyjne przeznaczone do świadczenia usług:</w:t>
      </w:r>
    </w:p>
    <w:p w:rsidR="00736440" w:rsidRPr="00BC2326" w:rsidRDefault="00736440" w:rsidP="00736440">
      <w:pPr>
        <w:pStyle w:val="NormalnyWeb"/>
        <w:spacing w:before="0" w:beforeAutospacing="0" w:after="0" w:afterAutospacing="0"/>
        <w:ind w:left="360"/>
        <w:jc w:val="both"/>
        <w:rPr>
          <w:b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25"/>
        <w:gridCol w:w="2105"/>
        <w:gridCol w:w="2375"/>
        <w:gridCol w:w="2223"/>
      </w:tblGrid>
      <w:tr w:rsidR="00736440" w:rsidRPr="00BC2326" w:rsidTr="004274BF">
        <w:tc>
          <w:tcPr>
            <w:tcW w:w="1842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  <w:r w:rsidRPr="00BC2326">
              <w:rPr>
                <w:b/>
              </w:rPr>
              <w:t>Samochody (typ, marka)</w:t>
            </w:r>
          </w:p>
        </w:tc>
        <w:tc>
          <w:tcPr>
            <w:tcW w:w="2127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  <w:r w:rsidRPr="00BC2326">
              <w:rPr>
                <w:b/>
              </w:rPr>
              <w:t>Nr rejestracyjny</w:t>
            </w:r>
          </w:p>
        </w:tc>
        <w:tc>
          <w:tcPr>
            <w:tcW w:w="2409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  <w:r w:rsidRPr="00BC2326">
              <w:rPr>
                <w:b/>
              </w:rPr>
              <w:t>Sposób oznakowania pojazdów</w:t>
            </w:r>
          </w:p>
        </w:tc>
        <w:tc>
          <w:tcPr>
            <w:tcW w:w="2268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  <w:r w:rsidRPr="00BC2326">
              <w:rPr>
                <w:b/>
              </w:rPr>
              <w:t>Forma władania</w:t>
            </w:r>
          </w:p>
        </w:tc>
      </w:tr>
      <w:tr w:rsidR="00736440" w:rsidRPr="00BC2326" w:rsidTr="004274BF">
        <w:trPr>
          <w:trHeight w:val="593"/>
        </w:trPr>
        <w:tc>
          <w:tcPr>
            <w:tcW w:w="1842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736440" w:rsidRPr="00BC2326" w:rsidTr="004274BF">
        <w:trPr>
          <w:trHeight w:val="559"/>
        </w:trPr>
        <w:tc>
          <w:tcPr>
            <w:tcW w:w="1842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736440" w:rsidRPr="00BC2326" w:rsidTr="004274BF">
        <w:trPr>
          <w:trHeight w:val="559"/>
        </w:trPr>
        <w:tc>
          <w:tcPr>
            <w:tcW w:w="1842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736440" w:rsidRPr="00BC2326" w:rsidTr="004274BF">
        <w:trPr>
          <w:trHeight w:val="561"/>
        </w:trPr>
        <w:tc>
          <w:tcPr>
            <w:tcW w:w="1842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736440" w:rsidRPr="00BC2326" w:rsidTr="004274BF">
        <w:trPr>
          <w:trHeight w:val="556"/>
        </w:trPr>
        <w:tc>
          <w:tcPr>
            <w:tcW w:w="1842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36440" w:rsidRPr="00BC2326" w:rsidRDefault="00736440" w:rsidP="004274BF">
            <w:pPr>
              <w:pStyle w:val="NormalnyWeb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</w:tbl>
    <w:p w:rsidR="00736440" w:rsidRDefault="00736440" w:rsidP="00736440">
      <w:pPr>
        <w:pStyle w:val="Tekstpodstawowywcity"/>
        <w:ind w:left="361"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BC2326">
        <w:rPr>
          <w:b/>
          <w:sz w:val="24"/>
          <w:szCs w:val="24"/>
        </w:rPr>
        <w:t xml:space="preserve">.2. </w:t>
      </w:r>
      <w:r w:rsidRPr="00BC2326">
        <w:rPr>
          <w:sz w:val="24"/>
          <w:szCs w:val="24"/>
        </w:rPr>
        <w:t xml:space="preserve">baza transportowa i jej wyposażenie techniczno- biurowe (podać lokalizację i opis </w:t>
      </w:r>
      <w:r>
        <w:rPr>
          <w:sz w:val="24"/>
          <w:szCs w:val="24"/>
        </w:rPr>
        <w:t xml:space="preserve">  </w:t>
      </w:r>
    </w:p>
    <w:p w:rsidR="00736440" w:rsidRPr="00BC2326" w:rsidRDefault="00736440" w:rsidP="00736440">
      <w:pPr>
        <w:pStyle w:val="Tekstpodstawowywcity"/>
        <w:ind w:left="708" w:firstLine="0"/>
        <w:rPr>
          <w:sz w:val="24"/>
          <w:szCs w:val="24"/>
        </w:rPr>
      </w:pPr>
      <w:r w:rsidRPr="00BC2326">
        <w:rPr>
          <w:b/>
          <w:sz w:val="24"/>
          <w:szCs w:val="24"/>
        </w:rPr>
        <w:t>terenu</w:t>
      </w:r>
      <w:r w:rsidRPr="00BC2326">
        <w:rPr>
          <w:sz w:val="24"/>
          <w:szCs w:val="24"/>
        </w:rPr>
        <w:t>, wskazać zaplecze techniczno-biurowe, podać miejsca garażowania pojazdów asenizacyjnych, miejsca do mycia i dezynfekcji pojazdów, miej</w:t>
      </w:r>
      <w:r>
        <w:rPr>
          <w:sz w:val="24"/>
          <w:szCs w:val="24"/>
        </w:rPr>
        <w:t>sce bieżącej konserwacji</w:t>
      </w:r>
      <w:r w:rsidRPr="00BC2326">
        <w:rPr>
          <w:sz w:val="24"/>
          <w:szCs w:val="24"/>
        </w:rPr>
        <w:t xml:space="preserve"> i napraw pojazdów asenizacyjnych):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firstLine="360"/>
        <w:jc w:val="both"/>
      </w:pPr>
      <w:r w:rsidRPr="00BC2326">
        <w:t>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720"/>
        <w:jc w:val="both"/>
        <w:rPr>
          <w:b/>
        </w:rPr>
      </w:pPr>
    </w:p>
    <w:p w:rsidR="00736440" w:rsidRPr="00BC2326" w:rsidRDefault="00736440" w:rsidP="00736440">
      <w:pPr>
        <w:pStyle w:val="Tekstpodstawowywcity"/>
        <w:numPr>
          <w:ilvl w:val="0"/>
          <w:numId w:val="1"/>
        </w:numPr>
        <w:rPr>
          <w:sz w:val="24"/>
          <w:szCs w:val="24"/>
        </w:rPr>
      </w:pPr>
      <w:r w:rsidRPr="00BC2326">
        <w:rPr>
          <w:b/>
          <w:sz w:val="24"/>
          <w:szCs w:val="24"/>
        </w:rPr>
        <w:t>Informacje o technologiach stosowanych lub przewidzianych do stosowania przy świadczeniu usług w zakresie działalności objętej wnioskiem</w:t>
      </w:r>
      <w:r w:rsidRPr="00BC2326">
        <w:rPr>
          <w:sz w:val="24"/>
          <w:szCs w:val="24"/>
        </w:rPr>
        <w:t xml:space="preserve"> (w tym zabiegi sanitarne i porządkowe związane ze świadczonymi usługami):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firstLine="360"/>
        <w:jc w:val="both"/>
      </w:pPr>
      <w:r w:rsidRPr="00BC2326">
        <w:t>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/>
        <w:ind w:left="360"/>
        <w:jc w:val="both"/>
      </w:pPr>
      <w:r w:rsidRPr="00BC2326">
        <w:t>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/>
        <w:ind w:left="360"/>
        <w:jc w:val="both"/>
        <w:rPr>
          <w:b/>
        </w:rPr>
      </w:pPr>
    </w:p>
    <w:p w:rsidR="00736440" w:rsidRPr="00BC2326" w:rsidRDefault="00736440" w:rsidP="0073644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BC2326">
        <w:rPr>
          <w:b/>
        </w:rPr>
        <w:t>Proponowane zabiegi z zakresu ochrony środowiska i ochrony sanitarnej planowane po zakończeniu działalności: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</w:t>
      </w:r>
      <w:r>
        <w:t>…………………………………………………………………………………</w:t>
      </w:r>
      <w:r w:rsidRPr="00BC2326">
        <w:t>……………</w:t>
      </w:r>
      <w:r>
        <w:t>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</w:t>
      </w:r>
      <w:r>
        <w:t>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</w:t>
      </w:r>
      <w:r>
        <w:t>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</w:p>
    <w:p w:rsidR="00736440" w:rsidRPr="00BC2326" w:rsidRDefault="00736440" w:rsidP="0073644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BC2326">
        <w:rPr>
          <w:b/>
        </w:rPr>
        <w:t>Określenie terminu podjęcia działalności objętej wnioskiem oraz zamierzonego czasu jej przeprowadzenia: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440" w:rsidRPr="00BC2326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</w:t>
      </w:r>
      <w:r>
        <w:t>…………………………………………………………………………………</w:t>
      </w:r>
    </w:p>
    <w:p w:rsidR="00736440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BC2326">
        <w:t>……………</w:t>
      </w:r>
      <w:r>
        <w:t>…………………………………………………………………………………</w:t>
      </w:r>
    </w:p>
    <w:p w:rsidR="00736440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</w:p>
    <w:p w:rsidR="00736440" w:rsidRPr="00DD7739" w:rsidRDefault="00736440" w:rsidP="00736440">
      <w:pPr>
        <w:pStyle w:val="NormalnyWeb"/>
        <w:spacing w:before="0" w:beforeAutospacing="0" w:after="0" w:afterAutospacing="0" w:line="276" w:lineRule="auto"/>
        <w:ind w:left="360"/>
        <w:jc w:val="both"/>
      </w:pPr>
    </w:p>
    <w:p w:rsidR="00736440" w:rsidRPr="00BC2326" w:rsidRDefault="00736440" w:rsidP="0073644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BC2326">
        <w:rPr>
          <w:b/>
        </w:rPr>
        <w:t>Załączone dokumenty:</w:t>
      </w:r>
    </w:p>
    <w:p w:rsidR="00736440" w:rsidRPr="00DE7528" w:rsidRDefault="00736440" w:rsidP="00736440">
      <w:pPr>
        <w:pStyle w:val="NormalnyWeb"/>
        <w:spacing w:before="0" w:beforeAutospacing="0" w:after="0" w:afterAutospacing="0" w:line="276" w:lineRule="auto"/>
        <w:ind w:left="720"/>
        <w:jc w:val="both"/>
        <w:rPr>
          <w:b/>
        </w:rPr>
      </w:pPr>
    </w:p>
    <w:p w:rsidR="00736440" w:rsidRPr="00DE7528" w:rsidRDefault="00736440" w:rsidP="00736440">
      <w:pPr>
        <w:numPr>
          <w:ilvl w:val="0"/>
          <w:numId w:val="3"/>
        </w:numPr>
        <w:suppressAutoHyphens/>
        <w:jc w:val="both"/>
        <w:rPr>
          <w:rFonts w:ascii="Times New Roman" w:hAnsi="Times New Roman"/>
        </w:rPr>
      </w:pPr>
      <w:r w:rsidRPr="00DE7528">
        <w:rPr>
          <w:rFonts w:ascii="Times New Roman" w:hAnsi="Times New Roman"/>
        </w:rPr>
        <w:t xml:space="preserve">zaświadczenie albo </w:t>
      </w:r>
      <w:r w:rsidRPr="00DE7528">
        <w:rPr>
          <w:rFonts w:ascii="Times New Roman" w:hAnsi="Times New Roman"/>
          <w:u w:val="single"/>
        </w:rPr>
        <w:t>oświadczenie (wg wzoru z Ustawy o utrzymaniu czystości i porządku w gminach)</w:t>
      </w:r>
      <w:r w:rsidRPr="00DE7528">
        <w:rPr>
          <w:rFonts w:ascii="Times New Roman" w:hAnsi="Times New Roman"/>
        </w:rPr>
        <w:t xml:space="preserve"> o braku zaległości podatkowych i zaległości w płaceniu składek na ubezpieczenie zdrowotne lub społeczne,</w:t>
      </w:r>
    </w:p>
    <w:p w:rsidR="00736440" w:rsidRDefault="00736440" w:rsidP="00736440">
      <w:pPr>
        <w:numPr>
          <w:ilvl w:val="0"/>
          <w:numId w:val="3"/>
        </w:numPr>
        <w:suppressAutoHyphens/>
        <w:jc w:val="both"/>
        <w:rPr>
          <w:rFonts w:ascii="Times New Roman" w:hAnsi="Times New Roman"/>
        </w:rPr>
      </w:pPr>
      <w:r w:rsidRPr="00DE7528">
        <w:rPr>
          <w:rFonts w:ascii="Times New Roman" w:hAnsi="Times New Roman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:rsidR="00736440" w:rsidRPr="00DE7528" w:rsidRDefault="00736440" w:rsidP="00736440">
      <w:pPr>
        <w:numPr>
          <w:ilvl w:val="0"/>
          <w:numId w:val="3"/>
        </w:numPr>
        <w:suppressAutoHyphens/>
        <w:jc w:val="both"/>
        <w:rPr>
          <w:rFonts w:ascii="Times New Roman" w:hAnsi="Times New Roman"/>
        </w:rPr>
      </w:pPr>
      <w:r w:rsidRPr="00DE7528">
        <w:rPr>
          <w:rFonts w:ascii="Times New Roman" w:hAnsi="Times New Roman"/>
        </w:rPr>
        <w:lastRenderedPageBreak/>
        <w:t xml:space="preserve">dokument potwierdzający posiadanie tytułu prawnego do dysponowania terenem, stanowiącym bazę transportową wyposażoną w zaplecze techniczno-biurowe, </w:t>
      </w:r>
      <w:r>
        <w:rPr>
          <w:rFonts w:ascii="Times New Roman" w:hAnsi="Times New Roman"/>
        </w:rPr>
        <w:t xml:space="preserve">spełniającym wymagania wynikające z przepisów prawa budowlanego, ochrony środowiska, przepisów BHP i przeciwpozarowych, </w:t>
      </w:r>
      <w:r w:rsidRPr="00DE7528">
        <w:rPr>
          <w:rFonts w:ascii="Times New Roman" w:hAnsi="Times New Roman"/>
        </w:rPr>
        <w:t>na terenie którego będą garażowane pojazdy asenizacyjne,</w:t>
      </w:r>
    </w:p>
    <w:p w:rsidR="00736440" w:rsidRPr="00DE7528" w:rsidRDefault="00736440" w:rsidP="00736440">
      <w:pPr>
        <w:numPr>
          <w:ilvl w:val="0"/>
          <w:numId w:val="3"/>
        </w:numPr>
        <w:suppressAutoHyphens/>
        <w:jc w:val="both"/>
        <w:rPr>
          <w:rFonts w:ascii="Times New Roman" w:hAnsi="Times New Roman"/>
        </w:rPr>
      </w:pPr>
      <w:r w:rsidRPr="00DE7528">
        <w:rPr>
          <w:rFonts w:ascii="Times New Roman" w:hAnsi="Times New Roman"/>
        </w:rPr>
        <w:t>kserokopie dowodów rejestracyjnych oraz dokument potwierdzający aktualne badania techniczne środków transportu, które będą wykorzystywane do prowadzenia działalności objętej wnioskiem,</w:t>
      </w:r>
    </w:p>
    <w:p w:rsidR="00736440" w:rsidRPr="00DE7528" w:rsidRDefault="00736440" w:rsidP="00736440">
      <w:pPr>
        <w:numPr>
          <w:ilvl w:val="0"/>
          <w:numId w:val="3"/>
        </w:numPr>
        <w:suppressAutoHyphens/>
        <w:jc w:val="both"/>
        <w:rPr>
          <w:rFonts w:ascii="Times New Roman" w:hAnsi="Times New Roman"/>
        </w:rPr>
      </w:pPr>
      <w:r w:rsidRPr="00DE7528">
        <w:rPr>
          <w:rFonts w:ascii="Times New Roman" w:hAnsi="Times New Roman"/>
        </w:rPr>
        <w:t xml:space="preserve">dokument potwierdzający gotowość odbioru nieczystości ciekłych przez stacje zlewną, </w:t>
      </w:r>
    </w:p>
    <w:p w:rsidR="00736440" w:rsidRPr="00DE7528" w:rsidRDefault="00736440" w:rsidP="00736440">
      <w:pPr>
        <w:numPr>
          <w:ilvl w:val="0"/>
          <w:numId w:val="3"/>
        </w:numPr>
        <w:suppressAutoHyphens/>
        <w:jc w:val="both"/>
        <w:rPr>
          <w:rFonts w:ascii="Times New Roman" w:hAnsi="Times New Roman"/>
        </w:rPr>
      </w:pPr>
      <w:r w:rsidRPr="00DE7528">
        <w:rPr>
          <w:rFonts w:ascii="Times New Roman" w:hAnsi="Times New Roman"/>
        </w:rPr>
        <w:t>kopia dowodu zapłaty opłaty skarbowej.</w:t>
      </w:r>
    </w:p>
    <w:p w:rsidR="00736440" w:rsidRDefault="00736440" w:rsidP="00736440">
      <w:pPr>
        <w:pStyle w:val="Tekstpodstawowywcity"/>
        <w:spacing w:line="360" w:lineRule="auto"/>
        <w:ind w:left="708" w:firstLine="348"/>
        <w:rPr>
          <w:rFonts w:ascii="Arial" w:hAnsi="Arial" w:cs="Arial"/>
          <w:sz w:val="22"/>
          <w:szCs w:val="26"/>
        </w:rPr>
      </w:pPr>
    </w:p>
    <w:p w:rsidR="00736440" w:rsidRDefault="00736440" w:rsidP="00736440">
      <w:pPr>
        <w:pStyle w:val="Tekstpodstawowywcity"/>
        <w:spacing w:line="360" w:lineRule="auto"/>
        <w:ind w:left="708" w:firstLine="348"/>
        <w:rPr>
          <w:rFonts w:ascii="Arial" w:hAnsi="Arial" w:cs="Arial"/>
          <w:sz w:val="22"/>
          <w:szCs w:val="26"/>
        </w:rPr>
      </w:pPr>
    </w:p>
    <w:p w:rsidR="00736440" w:rsidRDefault="00736440" w:rsidP="00736440">
      <w:pPr>
        <w:pStyle w:val="Tekstpodstawowywcity"/>
        <w:spacing w:line="360" w:lineRule="auto"/>
        <w:ind w:left="708" w:firstLine="348"/>
        <w:rPr>
          <w:rFonts w:ascii="Arial" w:hAnsi="Arial" w:cs="Arial"/>
          <w:sz w:val="22"/>
          <w:szCs w:val="26"/>
        </w:rPr>
      </w:pPr>
    </w:p>
    <w:p w:rsidR="00736440" w:rsidRDefault="00736440" w:rsidP="00736440">
      <w:pPr>
        <w:pStyle w:val="Tekstpodstawowywcity"/>
        <w:spacing w:line="360" w:lineRule="auto"/>
        <w:ind w:left="708" w:firstLine="348"/>
        <w:rPr>
          <w:rFonts w:ascii="Arial" w:hAnsi="Arial" w:cs="Arial"/>
          <w:sz w:val="22"/>
          <w:szCs w:val="26"/>
        </w:rPr>
      </w:pPr>
    </w:p>
    <w:p w:rsidR="00736440" w:rsidRDefault="00736440" w:rsidP="00736440">
      <w:pPr>
        <w:pStyle w:val="Tekstpodstawowywcity"/>
        <w:spacing w:line="360" w:lineRule="auto"/>
        <w:ind w:left="708" w:firstLine="348"/>
        <w:rPr>
          <w:rFonts w:ascii="Arial" w:hAnsi="Arial" w:cs="Arial"/>
          <w:sz w:val="22"/>
          <w:szCs w:val="26"/>
        </w:rPr>
      </w:pPr>
    </w:p>
    <w:p w:rsidR="00736440" w:rsidRDefault="00736440" w:rsidP="00736440">
      <w:pPr>
        <w:pStyle w:val="Tekstpodstawowywcity"/>
        <w:spacing w:line="360" w:lineRule="auto"/>
        <w:ind w:left="5316" w:firstLine="348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…………..…………………………</w:t>
      </w:r>
    </w:p>
    <w:p w:rsidR="00736440" w:rsidRDefault="00736440" w:rsidP="00736440">
      <w:pPr>
        <w:pStyle w:val="Tekstpodstawowywcity"/>
        <w:spacing w:line="360" w:lineRule="auto"/>
        <w:ind w:left="56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(podpis przedsiębiorcy lub osoby uprawnionej do reprezentowania przedsiębiorcy ze wskazaniem imienia i nazwiska oraz pełnionej funkcji)</w:t>
      </w:r>
    </w:p>
    <w:p w:rsidR="00736440" w:rsidRDefault="00736440" w:rsidP="00736440">
      <w:pPr>
        <w:pStyle w:val="Tekstpodstawowywcity"/>
        <w:spacing w:line="360" w:lineRule="auto"/>
        <w:ind w:left="720" w:firstLine="0"/>
        <w:rPr>
          <w:rFonts w:ascii="Arial" w:hAnsi="Arial" w:cs="Arial"/>
          <w:b/>
          <w:sz w:val="20"/>
        </w:rPr>
      </w:pPr>
    </w:p>
    <w:p w:rsidR="00736440" w:rsidRPr="00FE3E35" w:rsidRDefault="00736440" w:rsidP="00736440">
      <w:pPr>
        <w:pStyle w:val="Tekstpodstawowywcity"/>
        <w:spacing w:line="360" w:lineRule="auto"/>
        <w:ind w:left="720" w:firstLine="0"/>
        <w:rPr>
          <w:b/>
          <w:sz w:val="24"/>
          <w:szCs w:val="24"/>
        </w:rPr>
      </w:pPr>
    </w:p>
    <w:p w:rsidR="00736440" w:rsidRPr="00FE3E35" w:rsidRDefault="00736440" w:rsidP="00736440">
      <w:pPr>
        <w:pStyle w:val="Tekstpodstawowywcity"/>
        <w:spacing w:line="360" w:lineRule="auto"/>
        <w:ind w:left="0" w:firstLine="0"/>
        <w:rPr>
          <w:b/>
          <w:sz w:val="24"/>
          <w:szCs w:val="24"/>
        </w:rPr>
      </w:pPr>
      <w:r w:rsidRPr="00FE3E35">
        <w:rPr>
          <w:b/>
          <w:sz w:val="24"/>
          <w:szCs w:val="24"/>
        </w:rPr>
        <w:t>Podstawa prawna:</w:t>
      </w:r>
    </w:p>
    <w:p w:rsidR="00736440" w:rsidRPr="00FE3E35" w:rsidRDefault="00736440" w:rsidP="00736440">
      <w:pPr>
        <w:pStyle w:val="Tekstpodstawowywcity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E3E35">
        <w:rPr>
          <w:sz w:val="24"/>
          <w:szCs w:val="24"/>
        </w:rPr>
        <w:t xml:space="preserve">Ustawa z dnia 13 września 1996 roku o utrzymaniu czystości i porządku w gminach                      ( tekst jednolity: Dz.U. z 2019 poz. 2010 z </w:t>
      </w:r>
      <w:proofErr w:type="spellStart"/>
      <w:r w:rsidRPr="00FE3E35">
        <w:rPr>
          <w:sz w:val="24"/>
          <w:szCs w:val="24"/>
        </w:rPr>
        <w:t>późn</w:t>
      </w:r>
      <w:proofErr w:type="spellEnd"/>
      <w:r w:rsidRPr="00FE3E35">
        <w:rPr>
          <w:sz w:val="24"/>
          <w:szCs w:val="24"/>
        </w:rPr>
        <w:t>. zm.),</w:t>
      </w:r>
    </w:p>
    <w:p w:rsidR="00736440" w:rsidRPr="00FE3E35" w:rsidRDefault="00736440" w:rsidP="00736440">
      <w:pPr>
        <w:pStyle w:val="Tekstpodstawowywcity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E3E35">
        <w:rPr>
          <w:sz w:val="24"/>
          <w:szCs w:val="24"/>
        </w:rPr>
        <w:t>Rozporządzenie Ministra Środowiska z dnia 14 marca 2012 roku w sprawie szczegółowego sposobu określania wymagań, jakie powinien spełniać przedsiębiorca ubiegający się o uzyskanie zezwolenia w zakresie opróżniania zbiorników bezodpływowych i transportu nieczystości ciekłych (Dz. U. z 2012 r., poz. 299),</w:t>
      </w:r>
    </w:p>
    <w:p w:rsidR="00736440" w:rsidRPr="00FE3E35" w:rsidRDefault="00736440" w:rsidP="00736440">
      <w:pPr>
        <w:pStyle w:val="Tekstpodstawowywcity"/>
        <w:numPr>
          <w:ilvl w:val="0"/>
          <w:numId w:val="4"/>
        </w:numPr>
        <w:ind w:left="720"/>
        <w:rPr>
          <w:sz w:val="24"/>
          <w:szCs w:val="24"/>
        </w:rPr>
      </w:pPr>
      <w:r w:rsidRPr="00FE3E35">
        <w:rPr>
          <w:sz w:val="24"/>
          <w:szCs w:val="24"/>
        </w:rPr>
        <w:t xml:space="preserve"> Uchwała Nr XIV/116/2020 z dnia 30 stycznia 2020 r. w sprawie Regulaminu utrzymania czystości i porządku na  terenie Gminy Tymbark.</w:t>
      </w:r>
    </w:p>
    <w:p w:rsidR="00736440" w:rsidRPr="00FE3E35" w:rsidRDefault="00736440" w:rsidP="00736440">
      <w:pPr>
        <w:pStyle w:val="Tekstpodstawowywcity"/>
        <w:ind w:left="0" w:firstLine="0"/>
        <w:rPr>
          <w:sz w:val="24"/>
          <w:szCs w:val="24"/>
        </w:rPr>
      </w:pPr>
    </w:p>
    <w:p w:rsidR="00736440" w:rsidRPr="00FE3E35" w:rsidRDefault="00736440" w:rsidP="00736440">
      <w:pPr>
        <w:pStyle w:val="Tekstpodstawowywcity"/>
        <w:ind w:left="0" w:firstLine="0"/>
        <w:rPr>
          <w:sz w:val="24"/>
          <w:szCs w:val="24"/>
        </w:rPr>
      </w:pPr>
      <w:r w:rsidRPr="00FE3E35">
        <w:rPr>
          <w:sz w:val="24"/>
          <w:szCs w:val="24"/>
        </w:rPr>
        <w:t xml:space="preserve">Opłata skarbowa od zezwolenia wynosi 107 zł (część III ust. 42 załącznika od ustawy z dnia               16 listopada 2006 r. o opłacie skarbowej – tekst jednolity Dz. U. z 2019 r., poz. 1000 z </w:t>
      </w:r>
      <w:proofErr w:type="spellStart"/>
      <w:r w:rsidRPr="00FE3E35">
        <w:rPr>
          <w:sz w:val="24"/>
          <w:szCs w:val="24"/>
        </w:rPr>
        <w:t>późn</w:t>
      </w:r>
      <w:proofErr w:type="spellEnd"/>
      <w:r w:rsidRPr="00FE3E35">
        <w:rPr>
          <w:sz w:val="24"/>
          <w:szCs w:val="24"/>
        </w:rPr>
        <w:t>. zm.).</w:t>
      </w:r>
    </w:p>
    <w:p w:rsidR="0030187F" w:rsidRDefault="0030187F"/>
    <w:sectPr w:rsidR="0030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5D6"/>
    <w:multiLevelType w:val="multilevel"/>
    <w:tmpl w:val="226AAE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" w15:restartNumberingAfterBreak="0">
    <w:nsid w:val="21835714"/>
    <w:multiLevelType w:val="hybridMultilevel"/>
    <w:tmpl w:val="C2D2690A"/>
    <w:lvl w:ilvl="0" w:tplc="3A8C83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65688"/>
    <w:multiLevelType w:val="hybridMultilevel"/>
    <w:tmpl w:val="16F87F5A"/>
    <w:lvl w:ilvl="0" w:tplc="17E64BE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40"/>
    <w:rsid w:val="0030187F"/>
    <w:rsid w:val="004A2E9F"/>
    <w:rsid w:val="00736440"/>
    <w:rsid w:val="00A421FB"/>
    <w:rsid w:val="00D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6C6"/>
  <w15:docId w15:val="{1CA38594-E120-49BA-9A37-D1A1F4D1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440"/>
    <w:pPr>
      <w:spacing w:after="0" w:line="240" w:lineRule="auto"/>
    </w:pPr>
    <w:rPr>
      <w:rFonts w:eastAsiaTheme="minorEastAsia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440"/>
    <w:pPr>
      <w:ind w:left="720"/>
      <w:contextualSpacing/>
    </w:pPr>
  </w:style>
  <w:style w:type="table" w:styleId="Tabela-Siatka">
    <w:name w:val="Table Grid"/>
    <w:basedOn w:val="Standardowy"/>
    <w:uiPriority w:val="59"/>
    <w:rsid w:val="00736440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36440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6440"/>
    <w:pPr>
      <w:suppressAutoHyphens/>
      <w:ind w:left="360" w:firstLine="1"/>
      <w:jc w:val="both"/>
    </w:pPr>
    <w:rPr>
      <w:rFonts w:ascii="Times New Roman" w:hAnsi="Times New Roman"/>
      <w:noProof w:val="0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6440"/>
    <w:rPr>
      <w:rFonts w:ascii="Times New Roman" w:eastAsiaTheme="minorEastAsia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k.urbanska@tymbark.pl</cp:lastModifiedBy>
  <cp:revision>2</cp:revision>
  <dcterms:created xsi:type="dcterms:W3CDTF">2021-04-28T10:49:00Z</dcterms:created>
  <dcterms:modified xsi:type="dcterms:W3CDTF">2021-04-28T10:49:00Z</dcterms:modified>
</cp:coreProperties>
</file>